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关于《宝坻区噪声敏感建筑物集中区域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-1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划分方案》的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背景介绍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ind w:firstLine="640" w:firstLineChars="200"/>
        <w:textAlignment w:val="auto"/>
        <w:rPr>
          <w:rFonts w:ascii="方正仿宋简体" w:eastAsia="方正仿宋简体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噪声敏感建筑物集中区域划分技术指南（试行）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《宝坻区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噪声敏感建筑物集中区域划分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方案（征求意见稿）》（以下简称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）。现将有关情况说明如下：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一、《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方案</w:t>
      </w:r>
      <w:r>
        <w:rPr>
          <w:rFonts w:hint="eastAsia" w:ascii="黑体" w:hAnsi="黑体" w:eastAsia="黑体" w:cs="黑体"/>
          <w:sz w:val="34"/>
          <w:szCs w:val="34"/>
        </w:rPr>
        <w:t>》编制目的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《中华人民共和国噪声污染防治法》《“十四五”噪声污染防治行动计划》，精准识别医院、学校、住宅等对噪声敏感的建筑物集中区域，明确管控边界，为后续实施差异化噪声管控、保障区域内人员声环境质量提供科学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二、《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方案</w:t>
      </w:r>
      <w:r>
        <w:rPr>
          <w:rFonts w:hint="eastAsia" w:ascii="黑体" w:hAnsi="黑体" w:eastAsia="黑体" w:cs="黑体"/>
          <w:sz w:val="34"/>
          <w:szCs w:val="34"/>
        </w:rPr>
        <w:t>》编制依据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1.《中华人民共和国环境保护法》（2015年1月1日起施行）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2.《中华人民共和国噪声污染防治法》（2022年6月5日起施行）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3.《中共中央 国务院关于深入打好污染防治攻坚战的意见》（2021年11月2日印发）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4.《“十四五”噪声污染防治行动计划》（环大气[2023]1号）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5.《声环境功能区划分技术规范》（GB/T 15190-2014）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6.《噪声敏感建筑物集中区域划分技术指南（试行）》（津环协[2024]77号）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三、《</w:t>
      </w:r>
      <w:r>
        <w:rPr>
          <w:rFonts w:hint="eastAsia" w:ascii="黑体" w:hAnsi="黑体" w:eastAsia="黑体" w:cs="黑体"/>
          <w:sz w:val="34"/>
          <w:szCs w:val="34"/>
          <w:lang w:eastAsia="zh-CN"/>
        </w:rPr>
        <w:t>方案</w:t>
      </w:r>
      <w:r>
        <w:rPr>
          <w:rFonts w:hint="eastAsia" w:ascii="黑体" w:hAnsi="黑体" w:eastAsia="黑体" w:cs="黑体"/>
          <w:sz w:val="34"/>
          <w:szCs w:val="34"/>
        </w:rPr>
        <w:t>》主要内容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前言、适用范围、划分依据、划分原则、划分结果、相关说明、附图七</w:t>
      </w:r>
      <w:r>
        <w:rPr>
          <w:rFonts w:hint="eastAsia" w:ascii="仿宋_GB2312" w:hAnsi="仿宋_GB2312" w:eastAsia="仿宋_GB2312" w:cs="仿宋_GB2312"/>
          <w:sz w:val="32"/>
          <w:szCs w:val="32"/>
        </w:rPr>
        <w:t>项内容。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四、需要说明的问题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该文件拟由区人民政府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审定后，由区生态环境局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发文，有效期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8" w:lineRule="exact"/>
        <w:ind w:left="0" w:leftChars="0" w:firstLine="640" w:firstLineChars="200"/>
        <w:jc w:val="right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MGU4MjcxZjA0YmRjOWU0YTk3MzIxMjU3MzQzZTEifQ=="/>
  </w:docVars>
  <w:rsids>
    <w:rsidRoot w:val="3FDB0692"/>
    <w:rsid w:val="00067816"/>
    <w:rsid w:val="00074301"/>
    <w:rsid w:val="00091A71"/>
    <w:rsid w:val="000E60EA"/>
    <w:rsid w:val="0019686F"/>
    <w:rsid w:val="001A0723"/>
    <w:rsid w:val="001C22F0"/>
    <w:rsid w:val="0022226C"/>
    <w:rsid w:val="002F045D"/>
    <w:rsid w:val="00337645"/>
    <w:rsid w:val="00342284"/>
    <w:rsid w:val="003504D5"/>
    <w:rsid w:val="00384342"/>
    <w:rsid w:val="003E4C73"/>
    <w:rsid w:val="00451C5B"/>
    <w:rsid w:val="0050121E"/>
    <w:rsid w:val="00515D1E"/>
    <w:rsid w:val="0055433C"/>
    <w:rsid w:val="005C11AA"/>
    <w:rsid w:val="005C6C90"/>
    <w:rsid w:val="00673236"/>
    <w:rsid w:val="00801774"/>
    <w:rsid w:val="008A4488"/>
    <w:rsid w:val="009407E0"/>
    <w:rsid w:val="00A17FD5"/>
    <w:rsid w:val="00AA1208"/>
    <w:rsid w:val="00AC2B84"/>
    <w:rsid w:val="00AE6049"/>
    <w:rsid w:val="00B2006B"/>
    <w:rsid w:val="00B907BD"/>
    <w:rsid w:val="00C45BC0"/>
    <w:rsid w:val="00CB4A2A"/>
    <w:rsid w:val="00D33E1D"/>
    <w:rsid w:val="00D90DD7"/>
    <w:rsid w:val="00DD5179"/>
    <w:rsid w:val="00DF08A3"/>
    <w:rsid w:val="00E62746"/>
    <w:rsid w:val="00E86A7C"/>
    <w:rsid w:val="00EC3882"/>
    <w:rsid w:val="032904D6"/>
    <w:rsid w:val="06064FBC"/>
    <w:rsid w:val="099A0DA2"/>
    <w:rsid w:val="13D74E0E"/>
    <w:rsid w:val="1E1F1D8D"/>
    <w:rsid w:val="201436E2"/>
    <w:rsid w:val="24B17B9A"/>
    <w:rsid w:val="2C9C067C"/>
    <w:rsid w:val="32E04869"/>
    <w:rsid w:val="334928C7"/>
    <w:rsid w:val="36D466C5"/>
    <w:rsid w:val="3FDB0692"/>
    <w:rsid w:val="434973C3"/>
    <w:rsid w:val="44E8685F"/>
    <w:rsid w:val="508A66CE"/>
    <w:rsid w:val="5E9FEEAE"/>
    <w:rsid w:val="6C766086"/>
    <w:rsid w:val="75E7564E"/>
    <w:rsid w:val="772F17AA"/>
    <w:rsid w:val="7AFBD3B8"/>
    <w:rsid w:val="7B5E0BF2"/>
    <w:rsid w:val="7BFF8458"/>
    <w:rsid w:val="7CA67734"/>
    <w:rsid w:val="7E7E4244"/>
    <w:rsid w:val="7F73D501"/>
    <w:rsid w:val="7F8453B3"/>
    <w:rsid w:val="7FFE2A4B"/>
    <w:rsid w:val="9EF9B213"/>
    <w:rsid w:val="B32F8976"/>
    <w:rsid w:val="B9931303"/>
    <w:rsid w:val="CFADDE48"/>
    <w:rsid w:val="DEEF53CF"/>
    <w:rsid w:val="DF78EA9A"/>
    <w:rsid w:val="E7FF14E0"/>
    <w:rsid w:val="F1FF2F82"/>
    <w:rsid w:val="F32917D7"/>
    <w:rsid w:val="F777E6C5"/>
    <w:rsid w:val="FBFEC682"/>
    <w:rsid w:val="FF6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仿宋_GB2312"/>
      <w:b/>
      <w:sz w:val="32"/>
    </w:r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529</Characters>
  <Lines>3</Lines>
  <Paragraphs>1</Paragraphs>
  <TotalTime>13</TotalTime>
  <ScaleCrop>false</ScaleCrop>
  <LinksUpToDate>false</LinksUpToDate>
  <CharactersWithSpaces>532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2022-03-11T00:26:00Z</dcterms:created>
  <dc:creator>Administrator</dc:creator>
  <cp:lastModifiedBy>kylin</cp:lastModifiedBy>
  <cp:lastPrinted>2023-03-11T18:57:00Z</cp:lastPrinted>
  <dcterms:modified xsi:type="dcterms:W3CDTF">2025-12-17T14:26:28Z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8357254F563E4584B879BB6742C16134</vt:lpwstr>
  </property>
</Properties>
</file>